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b w:val="1"/>
          <w:color w:val="00717b"/>
          <w:sz w:val="32"/>
          <w:szCs w:val="32"/>
          <w:rtl w:val="0"/>
        </w:rPr>
        <w:t xml:space="preserve">Proposta de carta per demanar al teu alcalde o alcaldessa que faci front a la segregació escolar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color w:val="999999"/>
        </w:rPr>
      </w:pPr>
      <w:r w:rsidDel="00000000" w:rsidR="00000000" w:rsidRPr="00000000">
        <w:rPr>
          <w:color w:val="999999"/>
          <w:rtl w:val="0"/>
        </w:rPr>
        <w:t xml:space="preserve">(MUNICIPI, DIA de MES de ANY)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color w:val="b7b7b7"/>
        </w:rPr>
      </w:pPr>
      <w:r w:rsidDel="00000000" w:rsidR="00000000" w:rsidRPr="00000000">
        <w:rPr>
          <w:color w:val="b7b7b7"/>
          <w:rtl w:val="0"/>
        </w:rPr>
        <w:t xml:space="preserve">(Il·lustríssim/a Sr./Sra. NOM alcalde/ssa de NOM MUNICIPI)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Em poso en contacte amb vostè per compartir la meva preocupació per la segregació escolar al nostre municipi. Segons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les darreres dades del Síndic de Greuges</w:t>
        </w:r>
      </w:hyperlink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color w:val="999999"/>
          <w:rtl w:val="0"/>
        </w:rPr>
        <w:t xml:space="preserve">(NOM MUNICIPI)</w:t>
      </w:r>
      <w:r w:rsidDel="00000000" w:rsidR="00000000" w:rsidRPr="00000000">
        <w:rPr>
          <w:rtl w:val="0"/>
        </w:rPr>
        <w:t xml:space="preserve"> té una taxa de segregació escolar de </w:t>
      </w:r>
      <w:r w:rsidDel="00000000" w:rsidR="00000000" w:rsidRPr="00000000">
        <w:rPr>
          <w:color w:val="b7b7b7"/>
          <w:rtl w:val="0"/>
        </w:rPr>
        <w:t xml:space="preserve">(NIVELL DE SEGREGACIÓ A PRIMÀRIA)</w:t>
      </w:r>
      <w:r w:rsidDel="00000000" w:rsidR="00000000" w:rsidRPr="00000000">
        <w:rPr>
          <w:rtl w:val="0"/>
        </w:rPr>
        <w:t xml:space="preserve"> a primària i de </w:t>
      </w:r>
      <w:r w:rsidDel="00000000" w:rsidR="00000000" w:rsidRPr="00000000">
        <w:rPr>
          <w:color w:val="999999"/>
          <w:rtl w:val="0"/>
        </w:rPr>
        <w:t xml:space="preserve">(NIVELL DE SEGREGACIÓ A SECUNDÀRIA)</w:t>
      </w:r>
      <w:r w:rsidDel="00000000" w:rsidR="00000000" w:rsidRPr="00000000">
        <w:rPr>
          <w:rtl w:val="0"/>
        </w:rPr>
        <w:t xml:space="preserve"> a secundària, i vull conèixer quines actuacions s’estan portant a terme des de l’Ajuntament per fer front al problema. 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Com sabeu, la manca de cohesió social a l’escola és un dels principals problemes de la nostra societat i encara està lluny de ser resolt, però des del nostre Ajuntament s’hi pot fer molt. La Llei d’Educació (2009) i el decret d’admissió (2021) insten als municipis a dotar-se d’una oficina municipal d’escolarització, un òrgan clau per informar les famílies lluny dels prejudicis, organitzar campanyes informatives que facin front a la segregació escolar i coordinar les jornades de portes obertes per garantir que tothom pugui conèixer tots els centres educatius.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Més enllà de les tasques informatives, l’OME és fonamental per garantir una distribució equilibrada de l’alumnat des de la Comissió de Garanties, promoure acords i pactes locals i planificar una oferta ajustada en el marc de la Taula de Planificació.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Com a signants del Pacte contra la Segregació Escolar (2018)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(revisar signants)</w:t>
        </w:r>
      </w:hyperlink>
      <w:r w:rsidDel="00000000" w:rsidR="00000000" w:rsidRPr="00000000">
        <w:rPr>
          <w:rtl w:val="0"/>
        </w:rPr>
        <w:t xml:space="preserve">, entenem que la lluita contra la segregació escolar està entre els reptes de l’Ajuntament de </w:t>
      </w:r>
      <w:r w:rsidDel="00000000" w:rsidR="00000000" w:rsidRPr="00000000">
        <w:rPr>
          <w:color w:val="999999"/>
          <w:rtl w:val="0"/>
        </w:rPr>
        <w:t xml:space="preserve">(NOM MUNICIPI)</w:t>
      </w:r>
      <w:r w:rsidDel="00000000" w:rsidR="00000000" w:rsidRPr="00000000">
        <w:rPr>
          <w:rtl w:val="0"/>
        </w:rPr>
        <w:t xml:space="preserve">. No obstant això, consultant el llistat d’equipaments oficials de la Generalitat de Catalunya, he pogut constatar que a </w:t>
      </w:r>
      <w:r w:rsidDel="00000000" w:rsidR="00000000" w:rsidRPr="00000000">
        <w:rPr>
          <w:color w:val="999999"/>
          <w:rtl w:val="0"/>
        </w:rPr>
        <w:t xml:space="preserve">(NOM MUNICIPI)</w:t>
      </w:r>
      <w:r w:rsidDel="00000000" w:rsidR="00000000" w:rsidRPr="00000000">
        <w:rPr>
          <w:rtl w:val="0"/>
        </w:rPr>
        <w:t xml:space="preserve"> encara no tenim una OME activa, amb els greuges pels drets a la informació de les famílies i a la lluita contra la segregació escolar que això comporta.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Mitjançant aquesta carta, vull preguntar-vos en quin punt està l’obertura de l’OME a</w:t>
      </w:r>
      <w:r w:rsidDel="00000000" w:rsidR="00000000" w:rsidRPr="00000000">
        <w:rPr>
          <w:color w:val="999999"/>
          <w:rtl w:val="0"/>
        </w:rPr>
        <w:t xml:space="preserve"> (NOM MUNICIPI)</w:t>
      </w:r>
      <w:r w:rsidDel="00000000" w:rsidR="00000000" w:rsidRPr="00000000">
        <w:rPr>
          <w:rtl w:val="0"/>
        </w:rPr>
        <w:t xml:space="preserve"> i si des de l‘Ajuntament heu demanat ja la subvenció que proporciona el Departament d’Educació per obrir-ne una.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Resto a l’espera de la vostra resposta.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Cordialment,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color w:val="999999"/>
          <w:rtl w:val="0"/>
        </w:rPr>
        <w:t xml:space="preserve">(NOM SIGNANT I NOM MUNICIPI)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417.3228346456694" w:top="1417.3228346456694" w:left="1700.7874015748032" w:right="1700.787401574803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tabs>
        <w:tab w:val="center" w:leader="none" w:pos="4252"/>
        <w:tab w:val="right" w:leader="none" w:pos="8504"/>
      </w:tabs>
      <w:spacing w:after="0" w:line="240" w:lineRule="auto"/>
      <w:jc w:val="both"/>
      <w:rPr/>
    </w:pPr>
    <w:r w:rsidDel="00000000" w:rsidR="00000000" w:rsidRPr="00000000">
      <w:rPr>
        <w:sz w:val="18"/>
        <w:szCs w:val="18"/>
        <w:rtl w:val="0"/>
      </w:rPr>
      <w:t xml:space="preserve">*Aquesta plantilla de carta es basa en els estudis realitzats per la Fundació Jaume Bofill i el Síndic de Greuges sobre segregació escolar. Podeu adaptar-la a la realitat del municipi tal com s'indica en la mateixa plantilla. Es demana fer-ne un ús responsable i usar-la respectant tota la recerca i les evidències generades fins al moment. Per a qualsevol dubte o aclariment podeu posar-vos en contacte amb la Fundació Bofill: fbofill@fbofill.cat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jc w:val="both"/>
      <w:rPr/>
    </w:pPr>
    <w:r w:rsidDel="00000000" w:rsidR="00000000" w:rsidRPr="00000000">
      <w:rPr>
        <w:b w:val="1"/>
        <w:sz w:val="32"/>
        <w:szCs w:val="32"/>
      </w:rPr>
      <w:drawing>
        <wp:inline distB="114300" distT="114300" distL="114300" distR="114300">
          <wp:extent cx="903600" cy="363517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3600" cy="36351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4504650</wp:posOffset>
          </wp:positionH>
          <wp:positionV relativeFrom="paragraph">
            <wp:posOffset>95838</wp:posOffset>
          </wp:positionV>
          <wp:extent cx="900000" cy="1980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0000" cy="1980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val="ca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092C08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sindic.cat/site/unitFiles/9822/Informe%20seguiment%20PSE%20Decret%2011_21_cat.pdf" TargetMode="External"/><Relationship Id="rId8" Type="http://schemas.openxmlformats.org/officeDocument/2006/relationships/hyperlink" Target="http://j/https://www.sindic.cat/site/unitFiles/6058/Pacte%20segregacio%20escolar%202018_definitiu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jw/v/YvT/yGKti6l2KtFJ/Qvaw==">CgMxLjA4AHIhMVdLRFZ3VmZTaXVROG1td0dWNGVLaG5aLTM1U0x2Umdr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2023-11-16T11:48:00Z</dcterms:created>
  <dc:creator>Usuario de Windows</dc:creator>
</cp:coreProperties>
</file>